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480"/>
      </w:tblGrid>
      <w:tr w:rsidR="00421E60" w14:paraId="23750914" w14:textId="77777777" w:rsidTr="00421E60">
        <w:tc>
          <w:tcPr>
            <w:tcW w:w="10480" w:type="dxa"/>
          </w:tcPr>
          <w:p w14:paraId="5D410BF8" w14:textId="77777777" w:rsidR="00421E60" w:rsidRDefault="00421E60" w:rsidP="00421E60"/>
        </w:tc>
      </w:tr>
      <w:tr w:rsidR="00421E60" w14:paraId="5156A8B2" w14:textId="77777777" w:rsidTr="00421E60">
        <w:tc>
          <w:tcPr>
            <w:tcW w:w="10480" w:type="dxa"/>
          </w:tcPr>
          <w:p w14:paraId="178DCF90" w14:textId="77777777" w:rsidR="00421E60" w:rsidRDefault="00421E60" w:rsidP="00421E60">
            <w:r>
              <w:t xml:space="preserve">Convertidor de </w:t>
            </w:r>
            <w:proofErr w:type="spellStart"/>
            <w:r>
              <w:t>klm</w:t>
            </w:r>
            <w:proofErr w:type="spellEnd"/>
            <w:r>
              <w:t xml:space="preserve"> a </w:t>
            </w:r>
            <w:proofErr w:type="spellStart"/>
            <w:r>
              <w:t>json</w:t>
            </w:r>
            <w:proofErr w:type="spellEnd"/>
          </w:p>
          <w:p w14:paraId="777151A9" w14:textId="3660734C" w:rsidR="00421E60" w:rsidRDefault="005C5E2C" w:rsidP="00421E60">
            <w:hyperlink r:id="rId5" w:history="1">
              <w:r w:rsidR="00421E60" w:rsidRPr="00421E60">
                <w:rPr>
                  <w:rStyle w:val="Hipervnculo"/>
                </w:rPr>
                <w:t>http://2geojson.com/index.php</w:t>
              </w:r>
            </w:hyperlink>
          </w:p>
        </w:tc>
      </w:tr>
      <w:tr w:rsidR="00421E60" w14:paraId="61C96626" w14:textId="77777777" w:rsidTr="00421E60">
        <w:tc>
          <w:tcPr>
            <w:tcW w:w="10480" w:type="dxa"/>
          </w:tcPr>
          <w:p w14:paraId="18E3B8BB" w14:textId="77777777" w:rsidR="00421E60" w:rsidRDefault="00421E60" w:rsidP="00421E60">
            <w:r>
              <w:t xml:space="preserve">Mostrar y editar </w:t>
            </w:r>
            <w:proofErr w:type="spellStart"/>
            <w:r>
              <w:t>json</w:t>
            </w:r>
            <w:proofErr w:type="spellEnd"/>
          </w:p>
          <w:p w14:paraId="43EC7821" w14:textId="4B409BBB" w:rsidR="00421E60" w:rsidRDefault="005C5E2C" w:rsidP="00421E60">
            <w:hyperlink r:id="rId6" w:history="1">
              <w:r w:rsidR="00421E60" w:rsidRPr="00421E60">
                <w:rPr>
                  <w:rStyle w:val="Hipervnculo"/>
                </w:rPr>
                <w:t>http://geojson.io</w:t>
              </w:r>
            </w:hyperlink>
          </w:p>
        </w:tc>
      </w:tr>
      <w:tr w:rsidR="00421E60" w14:paraId="3DBD3890" w14:textId="77777777" w:rsidTr="00421E60">
        <w:tc>
          <w:tcPr>
            <w:tcW w:w="10480" w:type="dxa"/>
          </w:tcPr>
          <w:p w14:paraId="1017DB6E" w14:textId="77777777" w:rsidR="00421E60" w:rsidRDefault="006D1391" w:rsidP="00421E60">
            <w:proofErr w:type="spellStart"/>
            <w:r w:rsidRPr="006D1391">
              <w:t>Convert</w:t>
            </w:r>
            <w:proofErr w:type="spellEnd"/>
            <w:r w:rsidRPr="006D1391">
              <w:t xml:space="preserve"> ESRI </w:t>
            </w:r>
            <w:proofErr w:type="spellStart"/>
            <w:r w:rsidRPr="006D1391">
              <w:t>Shapefile</w:t>
            </w:r>
            <w:proofErr w:type="spellEnd"/>
            <w:r w:rsidRPr="006D1391">
              <w:t xml:space="preserve"> </w:t>
            </w:r>
            <w:proofErr w:type="spellStart"/>
            <w:r w:rsidRPr="006D1391">
              <w:t>Map</w:t>
            </w:r>
            <w:proofErr w:type="spellEnd"/>
            <w:r w:rsidRPr="006D1391">
              <w:t xml:space="preserve"> </w:t>
            </w:r>
            <w:proofErr w:type="spellStart"/>
            <w:r w:rsidRPr="006D1391">
              <w:t>to</w:t>
            </w:r>
            <w:proofErr w:type="spellEnd"/>
            <w:r w:rsidRPr="006D1391">
              <w:t xml:space="preserve"> </w:t>
            </w:r>
            <w:proofErr w:type="spellStart"/>
            <w:r w:rsidRPr="006D1391">
              <w:t>GeoJSON</w:t>
            </w:r>
            <w:proofErr w:type="spellEnd"/>
            <w:r w:rsidRPr="006D1391">
              <w:t xml:space="preserve"> </w:t>
            </w:r>
            <w:proofErr w:type="spellStart"/>
            <w:r w:rsidRPr="006D1391">
              <w:t>format</w:t>
            </w:r>
            <w:proofErr w:type="spellEnd"/>
          </w:p>
          <w:p w14:paraId="5BEA11E4" w14:textId="4F7556AD" w:rsidR="006D1391" w:rsidRPr="006D1391" w:rsidRDefault="005C5E2C" w:rsidP="00421E60">
            <w:hyperlink r:id="rId7" w:history="1">
              <w:r w:rsidR="006D1391" w:rsidRPr="006D1391">
                <w:rPr>
                  <w:rStyle w:val="Hipervnculo"/>
                </w:rPr>
                <w:t>https://www.statsilk.com/maps/convert-esri-shapefile-map-geojson-format</w:t>
              </w:r>
            </w:hyperlink>
          </w:p>
        </w:tc>
      </w:tr>
    </w:tbl>
    <w:p w14:paraId="2598803E" w14:textId="0633D75F" w:rsidR="004972A6" w:rsidRDefault="004972A6" w:rsidP="00421E60"/>
    <w:p w14:paraId="0DDA16AE" w14:textId="02A4C969" w:rsidR="00AB6DEA" w:rsidRDefault="00AB6DEA" w:rsidP="00421E60"/>
    <w:p w14:paraId="06CF7D77" w14:textId="175BC5DF" w:rsidR="00AB6DEA" w:rsidRDefault="00AB6DEA" w:rsidP="00421E60">
      <w:r>
        <w:t>Tareas:</w:t>
      </w:r>
    </w:p>
    <w:p w14:paraId="36C2AC6B" w14:textId="3E778136" w:rsidR="00AB6DEA" w:rsidRDefault="00AB6DEA" w:rsidP="00AB6DEA">
      <w:pPr>
        <w:pStyle w:val="Prrafodelista"/>
        <w:numPr>
          <w:ilvl w:val="0"/>
          <w:numId w:val="1"/>
        </w:numPr>
      </w:pPr>
      <w:r>
        <w:t xml:space="preserve">Añadir polígonos que faltan. Usar polígonos de todo Andalucía.  </w:t>
      </w:r>
      <w:r>
        <w:object w:dxaOrig="1538" w:dyaOrig="994" w14:anchorId="4CC903A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8" o:title=""/>
          </v:shape>
          <o:OLEObject Type="Embed" ProgID="Package" ShapeID="_x0000_i1025" DrawAspect="Icon" ObjectID="_1607762924" r:id="rId9"/>
        </w:object>
      </w:r>
    </w:p>
    <w:p w14:paraId="09A4CB9D" w14:textId="3E619BAC" w:rsidR="001C7C85" w:rsidRDefault="001C7C85" w:rsidP="001C7C85"/>
    <w:p w14:paraId="419DF6D1" w14:textId="641287E4" w:rsidR="001C7C85" w:rsidRDefault="001C7C85" w:rsidP="001C7C85"/>
    <w:p w14:paraId="35F4191C" w14:textId="446265BA" w:rsidR="001C7C85" w:rsidRDefault="005C5E2C" w:rsidP="001C7C85">
      <w:hyperlink r:id="rId10" w:history="1">
        <w:r w:rsidR="001C7C85" w:rsidRPr="001C7C85">
          <w:rPr>
            <w:rStyle w:val="Hipervnculo"/>
          </w:rPr>
          <w:t>https://elpais.com/especiales/2015/elecciones-andaluzas/graficos/municipios/</w:t>
        </w:r>
      </w:hyperlink>
    </w:p>
    <w:p w14:paraId="646E5619" w14:textId="77777777" w:rsidR="004276C6" w:rsidRDefault="004276C6" w:rsidP="001C7C85"/>
    <w:p w14:paraId="3043375C" w14:textId="77E9E874" w:rsidR="001C7C85" w:rsidRDefault="00A65519" w:rsidP="001C7C85">
      <w:r>
        <w:rPr>
          <w:noProof/>
        </w:rPr>
        <w:drawing>
          <wp:inline distT="0" distB="0" distL="0" distR="0" wp14:anchorId="24E8F173" wp14:editId="153BF1BD">
            <wp:extent cx="6661150" cy="4285615"/>
            <wp:effectExtent l="0" t="0" r="635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8F24" w14:textId="628B5296" w:rsidR="004276C6" w:rsidRDefault="004276C6" w:rsidP="001C7C85"/>
    <w:p w14:paraId="15EC1DA9" w14:textId="0E60CEE1" w:rsidR="004276C6" w:rsidRDefault="004276C6" w:rsidP="001C7C85">
      <w:hyperlink r:id="rId12" w:history="1">
        <w:r w:rsidRPr="004276C6">
          <w:rPr>
            <w:rStyle w:val="Hipervnculo"/>
          </w:rPr>
          <w:t>https://www.epdata.es/datos/elecciones-andalucia-2018-datos-estadisticas/211</w:t>
        </w:r>
      </w:hyperlink>
    </w:p>
    <w:p w14:paraId="32ED44E3" w14:textId="53788651" w:rsidR="007755AD" w:rsidRDefault="007755AD" w:rsidP="001C7C85"/>
    <w:p w14:paraId="51C5A0B3" w14:textId="25B2D39D" w:rsidR="007755AD" w:rsidRDefault="007755AD" w:rsidP="001C7C85"/>
    <w:p w14:paraId="586CE6AE" w14:textId="64DA8756" w:rsidR="007755AD" w:rsidRDefault="007755AD" w:rsidP="001C7C85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480"/>
      </w:tblGrid>
      <w:tr w:rsidR="007755AD" w14:paraId="37F22FD3" w14:textId="77777777" w:rsidTr="007755AD">
        <w:tc>
          <w:tcPr>
            <w:tcW w:w="10480" w:type="dxa"/>
          </w:tcPr>
          <w:p w14:paraId="2DFD6A29" w14:textId="77777777" w:rsidR="007755AD" w:rsidRDefault="007755AD" w:rsidP="001C7C85">
            <w:r>
              <w:t>Datos del catastro.</w:t>
            </w:r>
          </w:p>
          <w:p w14:paraId="5EE4D3F6" w14:textId="15927218" w:rsidR="007755AD" w:rsidRDefault="007755AD" w:rsidP="001C7C85">
            <w:hyperlink r:id="rId13" w:history="1">
              <w:r w:rsidRPr="007755AD">
                <w:rPr>
                  <w:rStyle w:val="Hipervnculo"/>
                </w:rPr>
                <w:t>http://www.catastro.meh.es/esp/estadisticas_2.asp</w:t>
              </w:r>
            </w:hyperlink>
          </w:p>
          <w:p w14:paraId="2E2FC6D4" w14:textId="7EF75B8C" w:rsidR="007955F4" w:rsidRDefault="007955F4" w:rsidP="001C7C85">
            <w:hyperlink r:id="rId14" w:anchor="tabla_productos" w:history="1">
              <w:r w:rsidRPr="007955F4">
                <w:rPr>
                  <w:rStyle w:val="Hipervnculo"/>
                </w:rPr>
                <w:t>http://www.catastro.meh.es/esp/productos.asp#tabla_productos</w:t>
              </w:r>
            </w:hyperlink>
            <w:bookmarkStart w:id="0" w:name="_GoBack"/>
            <w:bookmarkEnd w:id="0"/>
          </w:p>
          <w:p w14:paraId="7CCF4E0C" w14:textId="2EE33E96" w:rsidR="007955F4" w:rsidRDefault="007955F4" w:rsidP="001C7C85"/>
        </w:tc>
      </w:tr>
      <w:tr w:rsidR="007755AD" w14:paraId="5E953695" w14:textId="77777777" w:rsidTr="007755AD">
        <w:tc>
          <w:tcPr>
            <w:tcW w:w="10480" w:type="dxa"/>
          </w:tcPr>
          <w:p w14:paraId="61218918" w14:textId="77777777" w:rsidR="007755AD" w:rsidRDefault="007755AD" w:rsidP="001C7C85"/>
        </w:tc>
      </w:tr>
    </w:tbl>
    <w:p w14:paraId="2E86DE30" w14:textId="77777777" w:rsidR="007755AD" w:rsidRPr="00421E60" w:rsidRDefault="007755AD" w:rsidP="001C7C85"/>
    <w:sectPr w:rsidR="007755AD" w:rsidRPr="00421E60" w:rsidSect="00421E60">
      <w:pgSz w:w="11906" w:h="16838"/>
      <w:pgMar w:top="426" w:right="707" w:bottom="1417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9E1003E"/>
    <w:multiLevelType w:val="hybridMultilevel"/>
    <w:tmpl w:val="E8188A1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53BD"/>
    <w:rsid w:val="001C7C85"/>
    <w:rsid w:val="00421E60"/>
    <w:rsid w:val="004276C6"/>
    <w:rsid w:val="004972A6"/>
    <w:rsid w:val="005C5E2C"/>
    <w:rsid w:val="006D1391"/>
    <w:rsid w:val="007755AD"/>
    <w:rsid w:val="007955F4"/>
    <w:rsid w:val="007A18EE"/>
    <w:rsid w:val="007B53BD"/>
    <w:rsid w:val="00A65519"/>
    <w:rsid w:val="00AB6DEA"/>
    <w:rsid w:val="00DA61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2FB2E6"/>
  <w15:chartTrackingRefBased/>
  <w15:docId w15:val="{8DD0E9D7-24C9-4E38-9C01-CC3C35FF94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421E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421E6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21E60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AB6D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hyperlink" Target="http://www.catastro.meh.es/esp/estadisticas_2.asp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statsilk.com/maps/convert-esri-shapefile-map-geojson-format" TargetMode="External"/><Relationship Id="rId12" Type="http://schemas.openxmlformats.org/officeDocument/2006/relationships/hyperlink" Target="https://www.epdata.es/datos/elecciones-andalucia-2018-datos-estadisticas/211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geojson.io" TargetMode="External"/><Relationship Id="rId11" Type="http://schemas.openxmlformats.org/officeDocument/2006/relationships/image" Target="media/image2.png"/><Relationship Id="rId5" Type="http://schemas.openxmlformats.org/officeDocument/2006/relationships/hyperlink" Target="http://2geojson.com/index.php" TargetMode="External"/><Relationship Id="rId15" Type="http://schemas.openxmlformats.org/officeDocument/2006/relationships/fontTable" Target="fontTable.xml"/><Relationship Id="rId10" Type="http://schemas.openxmlformats.org/officeDocument/2006/relationships/hyperlink" Target="https://elpais.com/especiales/2015/elecciones-andaluzas/graficos/municipios/" TargetMode="Externa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hyperlink" Target="http://www.catastro.meh.es/esp/productos.asp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3047</TotalTime>
  <Pages>2</Pages>
  <Words>171</Words>
  <Characters>945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Angel Martinez Martinez</dc:creator>
  <cp:keywords/>
  <dc:description/>
  <cp:lastModifiedBy>Miguel Angel Martinez Martinez</cp:lastModifiedBy>
  <cp:revision>8</cp:revision>
  <dcterms:created xsi:type="dcterms:W3CDTF">2018-12-25T11:36:00Z</dcterms:created>
  <dcterms:modified xsi:type="dcterms:W3CDTF">2018-12-31T11:02:00Z</dcterms:modified>
</cp:coreProperties>
</file>